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47" w:rsidRDefault="006C7247" w:rsidP="006C7247"/>
    <w:p w:rsidR="006C7247" w:rsidRPr="00A37015" w:rsidRDefault="006C7247" w:rsidP="006C7247">
      <w:pPr>
        <w:pStyle w:val="Kop1"/>
        <w:tabs>
          <w:tab w:val="left" w:pos="1418"/>
        </w:tabs>
        <w:rPr>
          <w:i/>
          <w:iCs/>
          <w:lang w:val="nl-NL"/>
        </w:rPr>
      </w:pPr>
      <w:r>
        <w:rPr>
          <w:lang w:val="nl-NL"/>
        </w:rPr>
        <w:t>Deeltaak:</w:t>
      </w:r>
      <w:r w:rsidRPr="00A37015">
        <w:rPr>
          <w:lang w:val="nl-NL"/>
        </w:rPr>
        <w:t xml:space="preserve">  </w:t>
      </w:r>
      <w:r>
        <w:rPr>
          <w:lang w:val="nl-NL"/>
        </w:rPr>
        <w:t>Aankoppelen werktuigen</w:t>
      </w:r>
      <w:r w:rsidRPr="00A37015">
        <w:rPr>
          <w:lang w:val="nl-NL"/>
        </w:rPr>
        <w:t xml:space="preserve">    </w:t>
      </w:r>
    </w:p>
    <w:p w:rsidR="006C7247" w:rsidRPr="00A37015" w:rsidRDefault="006C7247" w:rsidP="006C7247">
      <w:pPr>
        <w:pStyle w:val="Kop1"/>
        <w:tabs>
          <w:tab w:val="left" w:pos="1418"/>
        </w:tabs>
        <w:rPr>
          <w:lang w:val="nl-NL"/>
        </w:rPr>
      </w:pPr>
      <w:r>
        <w:rPr>
          <w:noProof/>
          <w:lang w:val="nl-NL"/>
        </w:rPr>
        <mc:AlternateContent>
          <mc:Choice Requires="wps">
            <w:drawing>
              <wp:anchor distT="0" distB="0" distL="114300" distR="114300" simplePos="0" relativeHeight="251659264" behindDoc="1" locked="0" layoutInCell="1" allowOverlap="1">
                <wp:simplePos x="0" y="0"/>
                <wp:positionH relativeFrom="column">
                  <wp:posOffset>-360045</wp:posOffset>
                </wp:positionH>
                <wp:positionV relativeFrom="paragraph">
                  <wp:posOffset>-384810</wp:posOffset>
                </wp:positionV>
                <wp:extent cx="685800" cy="571500"/>
                <wp:effectExtent l="38100" t="19050" r="38100" b="19050"/>
                <wp:wrapNone/>
                <wp:docPr id="1" name="Zes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hexagon">
                          <a:avLst>
                            <a:gd name="adj" fmla="val 30000"/>
                            <a:gd name="vf" fmla="val 115470"/>
                          </a:avLst>
                        </a:prstGeom>
                        <a:solidFill>
                          <a:srgbClr val="FFFF99"/>
                        </a:solidFill>
                        <a:ln w="38100">
                          <a:solidFill>
                            <a:srgbClr val="FFCC00"/>
                          </a:solidFill>
                          <a:miter lim="800000"/>
                          <a:headEnd/>
                          <a:tailEnd/>
                        </a:ln>
                      </wps:spPr>
                      <wps:txbx>
                        <w:txbxContent>
                          <w:p w:rsidR="006C7247" w:rsidRDefault="006C7247" w:rsidP="006C7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1" o:spid="_x0000_s1026" type="#_x0000_t9" style="position:absolute;margin-left:-28.35pt;margin-top:-30.3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" fillcolor="#ff9" strokecolor="#fc0" strokeweight="3pt">
                <v:textbox>
                  <w:txbxContent>
                    <w:p w:rsidR="006C7247" w:rsidRDefault="006C7247" w:rsidP="006C7247"/>
                  </w:txbxContent>
                </v:textbox>
              </v:shape>
            </w:pict>
          </mc:Fallback>
        </mc:AlternateContent>
      </w:r>
    </w:p>
    <w:p w:rsidR="006C7247" w:rsidRDefault="006C7247" w:rsidP="006C7247"/>
    <w:p w:rsidR="006C7247" w:rsidRDefault="006C7247" w:rsidP="006C7247">
      <w:pPr>
        <w:pStyle w:val="Kop2"/>
        <w:rPr>
          <w:lang w:val="nl-NL"/>
        </w:rPr>
      </w:pPr>
      <w:r>
        <w:rPr>
          <w:lang w:val="nl-NL"/>
        </w:rPr>
        <w:t>resultaat</w:t>
      </w:r>
    </w:p>
    <w:p w:rsidR="006C7247" w:rsidRDefault="006C7247" w:rsidP="006C7247">
      <w:r>
        <w:t>Een omschrijving van het aankoppelen van werktuigen en afstellen van de hefinrichting</w:t>
      </w:r>
    </w:p>
    <w:p w:rsidR="006C7247" w:rsidRDefault="006C7247" w:rsidP="006C7247"/>
    <w:p w:rsidR="006C7247" w:rsidRPr="00A37015" w:rsidRDefault="006C7247" w:rsidP="006C7247">
      <w:pPr>
        <w:pStyle w:val="Kop2"/>
        <w:rPr>
          <w:lang w:val="nl-NL"/>
        </w:rPr>
      </w:pPr>
      <w:r>
        <w:rPr>
          <w:lang w:val="nl-NL"/>
        </w:rPr>
        <w:t>werktijd</w:t>
      </w:r>
    </w:p>
    <w:p w:rsidR="006C7247" w:rsidRDefault="006C7247" w:rsidP="006C7247">
      <w:r>
        <w:t>4 uur</w:t>
      </w:r>
    </w:p>
    <w:p w:rsidR="006C7247" w:rsidRDefault="006C7247" w:rsidP="006C7247"/>
    <w:p w:rsidR="006C7247" w:rsidRDefault="006C7247" w:rsidP="006C7247">
      <w:pPr>
        <w:pStyle w:val="Kop2"/>
        <w:rPr>
          <w:lang w:val="nl-NL"/>
        </w:rPr>
      </w:pPr>
      <w:r>
        <w:rPr>
          <w:lang w:val="nl-NL"/>
        </w:rPr>
        <w:t>aanzet</w:t>
      </w:r>
    </w:p>
    <w:p w:rsidR="006C7247" w:rsidRDefault="006C7247" w:rsidP="006C7247">
      <w:r>
        <w:t>We bouwen vaak werktuigen aan de trekker in de hefinrichting. Maakt het uit hoe ik het werktuig aankoppel en indien ik deze goed aangekoppeld heb, hoe stel ik de hefinrichting dan goed af met de bediening. Zijn er handelingen te automatiseren?</w:t>
      </w:r>
    </w:p>
    <w:p w:rsidR="006C7247" w:rsidRDefault="006C7247" w:rsidP="006C7247"/>
    <w:p w:rsidR="006C7247" w:rsidRDefault="006C7247" w:rsidP="006C7247">
      <w:pPr>
        <w:pStyle w:val="Kop2"/>
        <w:rPr>
          <w:lang w:val="nl-NL"/>
        </w:rPr>
      </w:pPr>
      <w:r>
        <w:rPr>
          <w:lang w:val="nl-NL"/>
        </w:rPr>
        <w:t>Doen</w:t>
      </w:r>
    </w:p>
    <w:p w:rsidR="006C7247" w:rsidRDefault="006C7247" w:rsidP="006C7247">
      <w:r>
        <w:t>Deze taak voer je uit op je stagebedrijf of op school.</w:t>
      </w:r>
    </w:p>
    <w:p w:rsidR="006C7247" w:rsidRDefault="006C7247" w:rsidP="006C7247">
      <w:pPr>
        <w:numPr>
          <w:ilvl w:val="0"/>
          <w:numId w:val="1"/>
        </w:numPr>
        <w:tabs>
          <w:tab w:val="clear" w:pos="720"/>
          <w:tab w:val="num" w:pos="360"/>
        </w:tabs>
        <w:ind w:left="284" w:hanging="284"/>
      </w:pPr>
      <w:r>
        <w:t>Zoek een duidelijke afbeelding of maak een foto van een hefinrichting.</w:t>
      </w:r>
    </w:p>
    <w:p w:rsidR="006C7247" w:rsidRDefault="006C7247" w:rsidP="006C7247">
      <w:pPr>
        <w:numPr>
          <w:ilvl w:val="0"/>
          <w:numId w:val="1"/>
        </w:numPr>
        <w:tabs>
          <w:tab w:val="clear" w:pos="720"/>
          <w:tab w:val="num" w:pos="360"/>
        </w:tabs>
        <w:ind w:left="284" w:hanging="284"/>
      </w:pPr>
      <w:r>
        <w:t>Zet deze afbeelding/foto  in dit verslag.</w:t>
      </w:r>
    </w:p>
    <w:p w:rsidR="006C7247" w:rsidRDefault="006C7247" w:rsidP="006C7247">
      <w:pPr>
        <w:numPr>
          <w:ilvl w:val="0"/>
          <w:numId w:val="1"/>
        </w:numPr>
        <w:tabs>
          <w:tab w:val="clear" w:pos="720"/>
          <w:tab w:val="num" w:pos="360"/>
        </w:tabs>
        <w:ind w:left="284" w:hanging="284"/>
      </w:pPr>
      <w:r>
        <w:t>Benoem de onderdelen van de hefinrichting.</w:t>
      </w:r>
    </w:p>
    <w:p w:rsidR="006C7247" w:rsidRDefault="006C7247" w:rsidP="006C7247">
      <w:pPr>
        <w:numPr>
          <w:ilvl w:val="0"/>
          <w:numId w:val="1"/>
        </w:numPr>
        <w:tabs>
          <w:tab w:val="clear" w:pos="720"/>
          <w:tab w:val="num" w:pos="360"/>
        </w:tabs>
        <w:ind w:left="284" w:hanging="284"/>
      </w:pPr>
      <w:r>
        <w:t>Beschrijf de handelingen om een werktuig goed aan te koppelen.</w:t>
      </w:r>
    </w:p>
    <w:p w:rsidR="006C7247" w:rsidRDefault="006C7247" w:rsidP="006C7247">
      <w:pPr>
        <w:numPr>
          <w:ilvl w:val="0"/>
          <w:numId w:val="1"/>
        </w:numPr>
        <w:tabs>
          <w:tab w:val="clear" w:pos="720"/>
          <w:tab w:val="num" w:pos="360"/>
        </w:tabs>
        <w:ind w:left="284" w:hanging="284"/>
      </w:pPr>
      <w:r>
        <w:t>Beschrijf de handelingen en de mogelijkheden om de hefinrichting goed af te stellen.</w:t>
      </w:r>
    </w:p>
    <w:p w:rsidR="006C7247" w:rsidRDefault="006C7247" w:rsidP="006C7247"/>
    <w:p w:rsidR="002D2448" w:rsidRPr="00A15873" w:rsidRDefault="002D2448" w:rsidP="00A15873">
      <w:pPr>
        <w:pStyle w:val="Geenafstand"/>
      </w:pPr>
      <w:bookmarkStart w:id="0" w:name="_GoBack"/>
      <w:bookmarkEnd w:id="0"/>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5425F"/>
    <w:multiLevelType w:val="hybridMultilevel"/>
    <w:tmpl w:val="C7468448"/>
    <w:lvl w:ilvl="0" w:tplc="0413000B">
      <w:start w:val="1"/>
      <w:numFmt w:val="bullet"/>
      <w:lvlText w:val=""/>
      <w:lvlJc w:val="left"/>
      <w:pPr>
        <w:tabs>
          <w:tab w:val="num" w:pos="720"/>
        </w:tabs>
        <w:ind w:left="720" w:hanging="360"/>
      </w:pPr>
      <w:rPr>
        <w:rFonts w:ascii="Wingdings" w:hAnsi="Wingdings" w:hint="default"/>
      </w:rPr>
    </w:lvl>
    <w:lvl w:ilvl="1" w:tplc="62887220">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8C"/>
    <w:rsid w:val="002D2448"/>
    <w:rsid w:val="006C7247"/>
    <w:rsid w:val="008F218C"/>
    <w:rsid w:val="009F6B95"/>
    <w:rsid w:val="00A15873"/>
    <w:rsid w:val="00A60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3BE62B-2B3A-4397-A5E1-79CC44B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7247"/>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9"/>
    <w:qFormat/>
    <w:rsid w:val="006C7247"/>
    <w:pPr>
      <w:keepNext/>
      <w:outlineLvl w:val="0"/>
    </w:pPr>
    <w:rPr>
      <w:b/>
      <w:sz w:val="28"/>
      <w:lang w:val="en-US"/>
    </w:rPr>
  </w:style>
  <w:style w:type="paragraph" w:styleId="Kop2">
    <w:name w:val="heading 2"/>
    <w:basedOn w:val="Standaard"/>
    <w:next w:val="Standaard"/>
    <w:link w:val="Kop2Char"/>
    <w:uiPriority w:val="99"/>
    <w:qFormat/>
    <w:rsid w:val="006C7247"/>
    <w:pPr>
      <w:keepNext/>
      <w:outlineLvl w:val="1"/>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customStyle="1" w:styleId="Kop1Char">
    <w:name w:val="Kop 1 Char"/>
    <w:basedOn w:val="Standaardalinea-lettertype"/>
    <w:link w:val="Kop1"/>
    <w:uiPriority w:val="99"/>
    <w:rsid w:val="006C7247"/>
    <w:rPr>
      <w:rFonts w:ascii="Arial" w:eastAsia="Times New Roman" w:hAnsi="Arial" w:cs="Times New Roman"/>
      <w:b/>
      <w:sz w:val="28"/>
      <w:szCs w:val="20"/>
      <w:lang w:val="en-US" w:eastAsia="nl-NL"/>
    </w:rPr>
  </w:style>
  <w:style w:type="character" w:customStyle="1" w:styleId="Kop2Char">
    <w:name w:val="Kop 2 Char"/>
    <w:basedOn w:val="Standaardalinea-lettertype"/>
    <w:link w:val="Kop2"/>
    <w:uiPriority w:val="99"/>
    <w:rsid w:val="006C7247"/>
    <w:rPr>
      <w:rFonts w:ascii="Arial" w:eastAsia="Times New Roman" w:hAnsi="Arial" w:cs="Times New Roman"/>
      <w:b/>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655</Characters>
  <Application>Microsoft Office Word</Application>
  <DocSecurity>0</DocSecurity>
  <Lines>5</Lines>
  <Paragraphs>1</Paragraphs>
  <ScaleCrop>false</ScaleCrop>
  <Company>Helicon Opleidingen</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van Ooijen</dc:creator>
  <cp:keywords/>
  <dc:description/>
  <cp:lastModifiedBy>Teun van Ooijen</cp:lastModifiedBy>
  <cp:revision>2</cp:revision>
  <dcterms:created xsi:type="dcterms:W3CDTF">2016-09-04T20:13:00Z</dcterms:created>
  <dcterms:modified xsi:type="dcterms:W3CDTF">2016-09-04T20:13:00Z</dcterms:modified>
</cp:coreProperties>
</file>